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35" w:rsidRDefault="002C0435" w:rsidP="002C0435">
      <w:pPr>
        <w:jc w:val="center"/>
        <w:rPr>
          <w:b/>
          <w:sz w:val="28"/>
        </w:rPr>
      </w:pPr>
      <w:r>
        <w:rPr>
          <w:b/>
          <w:sz w:val="28"/>
        </w:rPr>
        <w:t>ИНФОРМАЦИОННАЯ СПРАВКА</w:t>
      </w:r>
    </w:p>
    <w:p w:rsidR="002C0435" w:rsidRDefault="002C0435" w:rsidP="002C0435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488" w:type="dxa"/>
        <w:tblLayout w:type="fixed"/>
        <w:tblLook w:val="01E0"/>
      </w:tblPr>
      <w:tblGrid>
        <w:gridCol w:w="10254"/>
      </w:tblGrid>
      <w:tr w:rsidR="002C0435" w:rsidTr="002C0435">
        <w:trPr>
          <w:jc w:val="center"/>
        </w:trPr>
        <w:tc>
          <w:tcPr>
            <w:tcW w:w="10254" w:type="dxa"/>
            <w:hideMark/>
          </w:tcPr>
          <w:p w:rsidR="002C0435" w:rsidRDefault="002C0435">
            <w:pPr>
              <w:pStyle w:val="Style3"/>
              <w:widowControl/>
              <w:jc w:val="center"/>
              <w:rPr>
                <w:rStyle w:val="FontStyle52"/>
                <w:b w:val="0"/>
                <w:sz w:val="28"/>
                <w:szCs w:val="28"/>
              </w:rPr>
            </w:pPr>
            <w:r>
              <w:rPr>
                <w:b/>
                <w:sz w:val="28"/>
              </w:rPr>
              <w:t>по дисциплине «</w:t>
            </w:r>
            <w:r w:rsidR="00D34CD2">
              <w:rPr>
                <w:b/>
                <w:sz w:val="28"/>
              </w:rPr>
              <w:t>Организация и проведение спортивных соревнований</w:t>
            </w:r>
            <w:r>
              <w:rPr>
                <w:b/>
                <w:bCs/>
              </w:rPr>
              <w:t>»</w:t>
            </w:r>
            <w:r>
              <w:rPr>
                <w:b/>
                <w:sz w:val="28"/>
              </w:rPr>
              <w:t xml:space="preserve"> для </w:t>
            </w:r>
            <w:r w:rsidR="00D34CD2">
              <w:rPr>
                <w:b/>
                <w:sz w:val="28"/>
              </w:rPr>
              <w:t>магистрантов 2</w:t>
            </w:r>
            <w:r>
              <w:rPr>
                <w:b/>
                <w:sz w:val="28"/>
              </w:rPr>
              <w:t xml:space="preserve"> курса, обучающихся по специальности </w:t>
            </w:r>
            <w:r w:rsidR="00D34CD2">
              <w:rPr>
                <w:b/>
                <w:sz w:val="28"/>
              </w:rPr>
              <w:t>38.04.0</w:t>
            </w:r>
            <w:r>
              <w:rPr>
                <w:rStyle w:val="FontStyle52"/>
                <w:sz w:val="28"/>
                <w:szCs w:val="28"/>
              </w:rPr>
              <w:t>2 "</w:t>
            </w:r>
            <w:r w:rsidR="00D34CD2">
              <w:rPr>
                <w:rStyle w:val="FontStyle52"/>
                <w:sz w:val="28"/>
                <w:szCs w:val="28"/>
              </w:rPr>
              <w:t>Менеджмент</w:t>
            </w:r>
            <w:r>
              <w:rPr>
                <w:rStyle w:val="FontStyle52"/>
                <w:sz w:val="28"/>
                <w:szCs w:val="28"/>
              </w:rPr>
              <w:t>"</w:t>
            </w:r>
          </w:p>
          <w:p w:rsidR="002C0435" w:rsidRDefault="002C0435" w:rsidP="002C043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на 20</w:t>
            </w:r>
            <w:r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>4-2015 учебный год.</w:t>
            </w:r>
          </w:p>
        </w:tc>
      </w:tr>
    </w:tbl>
    <w:p w:rsidR="002C0435" w:rsidRDefault="002C0435" w:rsidP="002C0435">
      <w:pPr>
        <w:jc w:val="center"/>
        <w:rPr>
          <w:b/>
        </w:rPr>
      </w:pPr>
    </w:p>
    <w:p w:rsidR="002C0435" w:rsidRDefault="002C0435" w:rsidP="002C0435">
      <w:pPr>
        <w:jc w:val="center"/>
        <w:rPr>
          <w:b/>
        </w:rPr>
      </w:pPr>
    </w:p>
    <w:p w:rsidR="002C0435" w:rsidRDefault="002C0435" w:rsidP="002C043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СВЕДЕНИЯ</w:t>
      </w:r>
    </w:p>
    <w:p w:rsidR="002C0435" w:rsidRDefault="002C0435" w:rsidP="002C0435">
      <w:pPr>
        <w:ind w:left="360"/>
        <w:jc w:val="center"/>
        <w:rPr>
          <w:b/>
        </w:rPr>
      </w:pPr>
    </w:p>
    <w:p w:rsidR="002C0435" w:rsidRDefault="002C0435" w:rsidP="002C0435">
      <w:pPr>
        <w:jc w:val="both"/>
        <w:rPr>
          <w:i/>
          <w:lang w:val="en-US"/>
        </w:rPr>
      </w:pPr>
      <w:r>
        <w:tab/>
        <w:t>Кафедра: менеджмента и экономики спорта им. В</w:t>
      </w:r>
      <w:r>
        <w:rPr>
          <w:lang w:val="en-US"/>
        </w:rPr>
        <w:t>.</w:t>
      </w:r>
      <w:r>
        <w:t>В</w:t>
      </w:r>
      <w:r>
        <w:rPr>
          <w:lang w:val="en-US"/>
        </w:rPr>
        <w:t xml:space="preserve">. </w:t>
      </w:r>
      <w:r>
        <w:t>Кузина</w:t>
      </w:r>
      <w:r>
        <w:rPr>
          <w:lang w:val="en-US"/>
        </w:rPr>
        <w:t>, e-mail: .</w:t>
      </w:r>
    </w:p>
    <w:p w:rsidR="00D34CD2" w:rsidRDefault="002C0435" w:rsidP="002C0435">
      <w:pPr>
        <w:jc w:val="both"/>
      </w:pPr>
      <w:r>
        <w:rPr>
          <w:i/>
          <w:lang w:val="en-US"/>
        </w:rPr>
        <w:tab/>
      </w:r>
      <w:r>
        <w:t>Ведущий преподаватель: к.п.н. Ушакова Наталья Александровна;</w:t>
      </w:r>
    </w:p>
    <w:p w:rsidR="002C0435" w:rsidRDefault="002C0435" w:rsidP="002C0435">
      <w:pPr>
        <w:jc w:val="both"/>
      </w:pPr>
      <w:r>
        <w:rPr>
          <w:i/>
        </w:rPr>
        <w:tab/>
      </w:r>
      <w:r>
        <w:t xml:space="preserve">Сроки изучения дисциплины: </w:t>
      </w:r>
      <w:r w:rsidR="00D34CD2">
        <w:t>1</w:t>
      </w:r>
      <w:r>
        <w:t xml:space="preserve"> семестр</w:t>
      </w:r>
    </w:p>
    <w:p w:rsidR="002C0435" w:rsidRDefault="002C0435" w:rsidP="002C0435">
      <w:pPr>
        <w:jc w:val="both"/>
        <w:rPr>
          <w:i/>
        </w:rPr>
      </w:pPr>
      <w:r>
        <w:tab/>
        <w:t>Трудоемкость дисциплины (в часах / зачетных ед.): 1</w:t>
      </w:r>
      <w:r w:rsidR="00D34CD2">
        <w:t>44</w:t>
      </w:r>
      <w:r>
        <w:t>/</w:t>
      </w:r>
      <w:r w:rsidR="00D34CD2">
        <w:t>4</w:t>
      </w:r>
    </w:p>
    <w:p w:rsidR="002C0435" w:rsidRDefault="002C0435" w:rsidP="002C0435">
      <w:pPr>
        <w:jc w:val="both"/>
        <w:rPr>
          <w:i/>
        </w:rPr>
      </w:pPr>
      <w:r>
        <w:tab/>
        <w:t xml:space="preserve">Количество лекционных занятий (часов): </w:t>
      </w:r>
      <w:r w:rsidR="00D34CD2">
        <w:t>12</w:t>
      </w:r>
    </w:p>
    <w:p w:rsidR="002C0435" w:rsidRDefault="002C0435" w:rsidP="002C0435">
      <w:pPr>
        <w:jc w:val="both"/>
        <w:rPr>
          <w:i/>
        </w:rPr>
      </w:pPr>
      <w:r>
        <w:tab/>
        <w:t xml:space="preserve">Количество </w:t>
      </w:r>
      <w:r w:rsidR="00D34CD2">
        <w:t>практических</w:t>
      </w:r>
      <w:r w:rsidR="00873CEF">
        <w:t xml:space="preserve">  занятий (часов): </w:t>
      </w:r>
      <w:r w:rsidR="00D34CD2">
        <w:t>28</w:t>
      </w:r>
    </w:p>
    <w:p w:rsidR="002C0435" w:rsidRDefault="002C0435" w:rsidP="002C0435">
      <w:pPr>
        <w:jc w:val="both"/>
      </w:pPr>
      <w:r>
        <w:tab/>
        <w:t xml:space="preserve">Объём самостоятельной работы студентов (в часах): </w:t>
      </w:r>
      <w:r w:rsidR="00D34CD2">
        <w:t>104</w:t>
      </w:r>
    </w:p>
    <w:p w:rsidR="002C0435" w:rsidRDefault="002C0435" w:rsidP="002C0435">
      <w:pPr>
        <w:jc w:val="both"/>
        <w:rPr>
          <w:i/>
        </w:rPr>
      </w:pPr>
      <w:r>
        <w:tab/>
        <w:t xml:space="preserve">Форма рубежного контроля: </w:t>
      </w:r>
      <w:r w:rsidR="00D34CD2">
        <w:t>зачет с оценкой (дифференцированный зачет)</w:t>
      </w:r>
      <w:r>
        <w:t>.</w:t>
      </w:r>
    </w:p>
    <w:p w:rsidR="002C0435" w:rsidRDefault="002C0435" w:rsidP="002C0435">
      <w:pPr>
        <w:jc w:val="both"/>
        <w:rPr>
          <w:i/>
        </w:rPr>
      </w:pPr>
    </w:p>
    <w:p w:rsidR="002C0435" w:rsidRDefault="002C0435" w:rsidP="002C043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2C0435" w:rsidRDefault="002C0435" w:rsidP="002C0435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ВИДЫ ТЕКУЩЕГО КОНТРОЛЯ, СРОКИ ПРОВЕДЕНИЯ, ОЦЕНКА В </w:t>
      </w:r>
    </w:p>
    <w:p w:rsidR="002C0435" w:rsidRDefault="002C0435" w:rsidP="002C0435">
      <w:pPr>
        <w:ind w:firstLine="708"/>
        <w:jc w:val="center"/>
        <w:rPr>
          <w:b/>
        </w:rPr>
      </w:pPr>
      <w:proofErr w:type="gramStart"/>
      <w:r>
        <w:rPr>
          <w:b/>
        </w:rPr>
        <w:t>БАЛЛАХ</w:t>
      </w:r>
      <w:proofErr w:type="gramEnd"/>
    </w:p>
    <w:p w:rsidR="002C0435" w:rsidRDefault="002C0435" w:rsidP="002C0435">
      <w:pPr>
        <w:jc w:val="both"/>
        <w:rPr>
          <w:b/>
          <w:bCs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6378"/>
        <w:gridCol w:w="1418"/>
        <w:gridCol w:w="1498"/>
      </w:tblGrid>
      <w:tr w:rsidR="002C0435" w:rsidTr="002C04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435" w:rsidRDefault="002C0435">
            <w:pPr>
              <w:shd w:val="clear" w:color="auto" w:fill="FFFFFF"/>
              <w:ind w:left="91"/>
              <w:rPr>
                <w:lang w:val="en-US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435" w:rsidRDefault="002C0435">
            <w:pPr>
              <w:shd w:val="clear" w:color="auto" w:fill="FFFFFF"/>
              <w:ind w:left="547"/>
            </w:pPr>
            <w:r>
              <w:rPr>
                <w:b/>
                <w:bCs/>
                <w:spacing w:val="-3"/>
              </w:rPr>
              <w:t>Виды текущего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435" w:rsidRDefault="002C0435">
            <w:pPr>
              <w:shd w:val="clear" w:color="auto" w:fill="FFFFFF"/>
              <w:spacing w:line="269" w:lineRule="exact"/>
              <w:ind w:left="53" w:right="19"/>
              <w:jc w:val="center"/>
            </w:pPr>
            <w:r>
              <w:rPr>
                <w:b/>
                <w:bCs/>
              </w:rPr>
              <w:t xml:space="preserve">Сроки </w:t>
            </w:r>
            <w:r>
              <w:rPr>
                <w:b/>
                <w:bCs/>
                <w:spacing w:val="-7"/>
              </w:rPr>
              <w:t>проведения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435" w:rsidRDefault="002C0435">
            <w:pPr>
              <w:shd w:val="clear" w:color="auto" w:fill="FFFFFF"/>
              <w:spacing w:line="269" w:lineRule="exact"/>
              <w:ind w:right="158"/>
              <w:jc w:val="center"/>
            </w:pPr>
            <w:r>
              <w:rPr>
                <w:b/>
                <w:bCs/>
                <w:spacing w:val="-5"/>
              </w:rPr>
              <w:t xml:space="preserve">Количество </w:t>
            </w:r>
            <w:r>
              <w:rPr>
                <w:b/>
                <w:bCs/>
              </w:rPr>
              <w:t>баллов</w:t>
            </w:r>
          </w:p>
        </w:tc>
      </w:tr>
      <w:tr w:rsidR="002C0435" w:rsidTr="002C04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435" w:rsidRDefault="002C0435" w:rsidP="00A674A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435" w:rsidRDefault="002C0435">
            <w:pPr>
              <w:shd w:val="clear" w:color="auto" w:fill="FFFFFF"/>
            </w:pPr>
            <w:r>
              <w:t>Выступление на семинарах по темам: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435" w:rsidRDefault="002C0435">
            <w:pPr>
              <w:shd w:val="clear" w:color="auto" w:fill="FFFFFF"/>
              <w:jc w:val="center"/>
            </w:pPr>
            <w:r>
              <w:t>Весь пер.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435" w:rsidRPr="00B173B9" w:rsidRDefault="00D34CD2" w:rsidP="00D34C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D28D3" w:rsidTr="002C04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D3" w:rsidRDefault="00A674AC" w:rsidP="00A674AC">
            <w:pPr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Default="00ED28D3" w:rsidP="00D34CD2">
            <w:r>
              <w:t>Практическая работа «</w:t>
            </w:r>
            <w:r w:rsidR="00D34CD2">
              <w:t>Мастер-план</w:t>
            </w:r>
            <w:r>
              <w:t xml:space="preserve">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D3" w:rsidRDefault="00D34CD2" w:rsidP="00E2638D"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Pr="00B173B9" w:rsidRDefault="00D34CD2" w:rsidP="00D34C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28D3" w:rsidRPr="00B173B9">
              <w:rPr>
                <w:b/>
              </w:rPr>
              <w:t>0</w:t>
            </w:r>
          </w:p>
        </w:tc>
      </w:tr>
      <w:tr w:rsidR="00ED28D3" w:rsidTr="002C04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D3" w:rsidRDefault="00A674AC" w:rsidP="00A674AC">
            <w:pPr>
              <w:jc w:val="center"/>
            </w:pPr>
            <w: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Default="00ED28D3">
            <w:r>
              <w:t>Практическая работа «Положение о соревновании»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D3" w:rsidRDefault="00D34CD2">
            <w:pPr>
              <w:shd w:val="clear" w:color="auto" w:fill="FFFFFF"/>
              <w:jc w:val="center"/>
            </w:pPr>
            <w:r>
              <w:t>ноябрь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Pr="00B173B9" w:rsidRDefault="00D34CD2" w:rsidP="00D34C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D28D3" w:rsidTr="002C04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D3" w:rsidRDefault="00A674AC" w:rsidP="00A674AC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Default="00ED28D3">
            <w:pPr>
              <w:outlineLvl w:val="0"/>
            </w:pPr>
            <w:r>
              <w:t>Итоговое тестирование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D3" w:rsidRDefault="00D34CD2"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Pr="00B173B9" w:rsidRDefault="00D34CD2" w:rsidP="00D34C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D28D3" w:rsidTr="002C04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Default="00A674AC" w:rsidP="00A674AC">
            <w:pPr>
              <w:jc w:val="center"/>
            </w:pPr>
            <w: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Default="00ED28D3">
            <w:r>
              <w:t xml:space="preserve">Посещение занятий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Default="00ED28D3">
            <w:pPr>
              <w:shd w:val="clear" w:color="auto" w:fill="FFFFFF"/>
              <w:jc w:val="center"/>
            </w:pPr>
            <w:r>
              <w:t>Весь пер.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Pr="00B173B9" w:rsidRDefault="00D34CD2" w:rsidP="00D34C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28D3" w:rsidTr="002C04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Default="00A674AC" w:rsidP="00A674A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Default="00ED28D3" w:rsidP="00D34CD2">
            <w:pPr>
              <w:shd w:val="clear" w:color="auto" w:fill="FFFFFF"/>
            </w:pPr>
            <w:r>
              <w:t xml:space="preserve">Сдача </w:t>
            </w:r>
            <w:r w:rsidR="00D34CD2">
              <w:t>зачета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Default="00D34CD2" w:rsidP="00D34CD2">
            <w:pPr>
              <w:shd w:val="clear" w:color="auto" w:fill="FFFFFF"/>
              <w:jc w:val="center"/>
            </w:pPr>
            <w:r>
              <w:t>январь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Pr="00B173B9" w:rsidRDefault="00D34CD2" w:rsidP="00D34CD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28D3" w:rsidRPr="00B173B9">
              <w:rPr>
                <w:b/>
              </w:rPr>
              <w:t>0</w:t>
            </w:r>
          </w:p>
        </w:tc>
      </w:tr>
      <w:tr w:rsidR="00ED28D3" w:rsidTr="002C04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D3" w:rsidRDefault="00ED28D3">
            <w:pPr>
              <w:shd w:val="clear" w:color="auto" w:fill="FFFFFF"/>
              <w:jc w:val="center"/>
              <w:rPr>
                <w:b/>
                <w:iCs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Default="00ED28D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8D3" w:rsidRDefault="00ED28D3">
            <w:pPr>
              <w:shd w:val="clear" w:color="auto" w:fill="FFFFFF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8D3" w:rsidRDefault="00ED28D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C0435" w:rsidRDefault="002C0435" w:rsidP="002C0435">
      <w:pPr>
        <w:jc w:val="both"/>
        <w:rPr>
          <w:b/>
          <w:bCs/>
        </w:rPr>
      </w:pPr>
    </w:p>
    <w:p w:rsidR="002C0435" w:rsidRDefault="002C0435" w:rsidP="002C0435">
      <w:pPr>
        <w:jc w:val="center"/>
        <w:rPr>
          <w:i/>
          <w:sz w:val="28"/>
        </w:rPr>
      </w:pPr>
      <w:r>
        <w:rPr>
          <w:i/>
          <w:sz w:val="28"/>
        </w:rPr>
        <w:tab/>
      </w:r>
    </w:p>
    <w:p w:rsidR="002C0435" w:rsidRDefault="002C0435" w:rsidP="002C0435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ТРЕБОВАНИЯ К ВЫПОЛНЕНИЮ ЗАДАНИЙ</w:t>
      </w:r>
    </w:p>
    <w:p w:rsidR="002C0435" w:rsidRDefault="002C0435" w:rsidP="002C0435">
      <w:pPr>
        <w:jc w:val="center"/>
        <w:rPr>
          <w:b/>
        </w:rPr>
      </w:pPr>
    </w:p>
    <w:p w:rsidR="002C0435" w:rsidRDefault="002C0435" w:rsidP="002C0435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Максимальное количество баллов начисляется при условии выполнения задания на «отлично»; при выполнении задания на «хорошо» начисляется 80% от максимального количества баллов; при выполнении задания на «удовлетворительно» начисляется 60% от максимального количества баллов; при выполнении задания на «неудовлетворительно» баллы не начисляются.</w:t>
      </w:r>
    </w:p>
    <w:p w:rsidR="002C0435" w:rsidRDefault="002C0435" w:rsidP="002C0435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По согласованию с преподавателем, студент может выполнять дополнительные задания, не указанные в таблице, за которые также начисляются дополнительные баллы, но не более 5 баллов за каждое задание.</w:t>
      </w:r>
    </w:p>
    <w:p w:rsidR="002C0435" w:rsidRDefault="002C0435" w:rsidP="002C0435">
      <w:pPr>
        <w:jc w:val="both"/>
        <w:rPr>
          <w:i/>
          <w:sz w:val="28"/>
        </w:rPr>
      </w:pPr>
    </w:p>
    <w:p w:rsidR="002C0435" w:rsidRDefault="002C0435" w:rsidP="002C0435">
      <w:pPr>
        <w:jc w:val="center"/>
        <w:rPr>
          <w:b/>
        </w:rPr>
      </w:pPr>
    </w:p>
    <w:p w:rsidR="00617F12" w:rsidRDefault="00617F12" w:rsidP="002C0435">
      <w:pPr>
        <w:jc w:val="center"/>
        <w:rPr>
          <w:b/>
        </w:rPr>
      </w:pPr>
    </w:p>
    <w:p w:rsidR="00617F12" w:rsidRDefault="00617F12" w:rsidP="002C0435">
      <w:pPr>
        <w:jc w:val="center"/>
        <w:rPr>
          <w:b/>
        </w:rPr>
      </w:pPr>
    </w:p>
    <w:p w:rsidR="00617F12" w:rsidRDefault="00617F12" w:rsidP="002C0435">
      <w:pPr>
        <w:jc w:val="center"/>
        <w:rPr>
          <w:b/>
        </w:rPr>
      </w:pPr>
    </w:p>
    <w:p w:rsidR="00617F12" w:rsidRDefault="00617F12" w:rsidP="002C0435">
      <w:pPr>
        <w:jc w:val="center"/>
        <w:rPr>
          <w:b/>
        </w:rPr>
      </w:pPr>
    </w:p>
    <w:p w:rsidR="00617F12" w:rsidRDefault="00617F12" w:rsidP="002C0435">
      <w:pPr>
        <w:jc w:val="center"/>
        <w:rPr>
          <w:b/>
        </w:rPr>
      </w:pPr>
    </w:p>
    <w:p w:rsidR="002C0435" w:rsidRDefault="002C0435" w:rsidP="002C0435">
      <w:pPr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>. РЕКОМЕНДУЕМАЯ ЛИТЕРАТУРА</w:t>
      </w:r>
    </w:p>
    <w:p w:rsidR="002C0435" w:rsidRDefault="002C0435" w:rsidP="002C0435">
      <w:pPr>
        <w:jc w:val="both"/>
        <w:rPr>
          <w:b/>
        </w:rPr>
      </w:pPr>
      <w:r>
        <w:rPr>
          <w:b/>
        </w:rPr>
        <w:tab/>
      </w:r>
    </w:p>
    <w:p w:rsidR="002C0435" w:rsidRDefault="002C0435" w:rsidP="002C0435">
      <w:pPr>
        <w:ind w:firstLine="708"/>
        <w:jc w:val="both"/>
        <w:rPr>
          <w:b/>
        </w:rPr>
      </w:pPr>
      <w:r>
        <w:rPr>
          <w:b/>
        </w:rPr>
        <w:t>1. Основная:</w:t>
      </w:r>
    </w:p>
    <w:p w:rsidR="002C0435" w:rsidRDefault="002C0435" w:rsidP="002C0435">
      <w:pPr>
        <w:ind w:firstLine="708"/>
        <w:jc w:val="both"/>
        <w:rPr>
          <w:b/>
        </w:rPr>
      </w:pPr>
    </w:p>
    <w:p w:rsidR="00617F12" w:rsidRPr="001A3C22" w:rsidRDefault="00617F12" w:rsidP="00617F12">
      <w:pPr>
        <w:numPr>
          <w:ilvl w:val="0"/>
          <w:numId w:val="8"/>
        </w:numPr>
        <w:jc w:val="both"/>
        <w:rPr>
          <w:color w:val="000000"/>
        </w:rPr>
      </w:pPr>
      <w:r w:rsidRPr="002C1FB3">
        <w:t>Васильева С.М. Спортивные соревнования для детей и взрослых / Васильева С.М. // Инструктор по физкультуре. - 2013. - N 8. - С. 79-83.</w:t>
      </w:r>
    </w:p>
    <w:p w:rsidR="00617F12" w:rsidRPr="001A3C22" w:rsidRDefault="00617F12" w:rsidP="00617F12">
      <w:pPr>
        <w:numPr>
          <w:ilvl w:val="0"/>
          <w:numId w:val="8"/>
        </w:numPr>
        <w:jc w:val="both"/>
        <w:rPr>
          <w:color w:val="000000"/>
        </w:rPr>
      </w:pPr>
      <w:r w:rsidRPr="001A3C22">
        <w:t>Красников А.А. Основы теории спортивных соревнований : учеб</w:t>
      </w:r>
      <w:proofErr w:type="gramStart"/>
      <w:r w:rsidRPr="001A3C22">
        <w:t>.</w:t>
      </w:r>
      <w:proofErr w:type="gramEnd"/>
      <w:r w:rsidRPr="001A3C22">
        <w:t xml:space="preserve"> </w:t>
      </w:r>
      <w:proofErr w:type="gramStart"/>
      <w:r w:rsidRPr="001A3C22">
        <w:t>п</w:t>
      </w:r>
      <w:proofErr w:type="gramEnd"/>
      <w:r w:rsidRPr="001A3C22">
        <w:t>особие для студентов вузов, обучающихся по направлению 032100 и специальности 032101 : рек. УМО по образованию в обл. физ. культуры и спорта / А.А. Красников. - М.: Физ. культура, 2005. - 167 с.: ил.</w:t>
      </w:r>
    </w:p>
    <w:p w:rsidR="00617F12" w:rsidRPr="001D01D4" w:rsidRDefault="00617F12" w:rsidP="00617F12">
      <w:pPr>
        <w:numPr>
          <w:ilvl w:val="0"/>
          <w:numId w:val="8"/>
        </w:numPr>
        <w:jc w:val="both"/>
        <w:rPr>
          <w:color w:val="000000"/>
        </w:rPr>
      </w:pPr>
      <w:proofErr w:type="spellStart"/>
      <w:r w:rsidRPr="001D01D4">
        <w:t>Овчинникова</w:t>
      </w:r>
      <w:proofErr w:type="spellEnd"/>
      <w:r w:rsidRPr="001D01D4">
        <w:t xml:space="preserve"> Н.А. "Открытые" спортивные соревнования / </w:t>
      </w:r>
      <w:proofErr w:type="spellStart"/>
      <w:r w:rsidRPr="001D01D4">
        <w:t>Овчинникова</w:t>
      </w:r>
      <w:proofErr w:type="spellEnd"/>
      <w:r w:rsidRPr="001D01D4">
        <w:t xml:space="preserve"> Н.А. // Спорт: экономика, право, управление. - 2011. - N 4. - С. 12-13. </w:t>
      </w:r>
    </w:p>
    <w:p w:rsidR="00617F12" w:rsidRPr="00617F12" w:rsidRDefault="00617F12" w:rsidP="00617F12">
      <w:pPr>
        <w:numPr>
          <w:ilvl w:val="0"/>
          <w:numId w:val="8"/>
        </w:numPr>
        <w:jc w:val="both"/>
        <w:rPr>
          <w:color w:val="000000"/>
        </w:rPr>
      </w:pPr>
      <w:proofErr w:type="spellStart"/>
      <w:r w:rsidRPr="006414D7">
        <w:t>Родиченко</w:t>
      </w:r>
      <w:proofErr w:type="spellEnd"/>
      <w:r w:rsidRPr="006414D7">
        <w:t xml:space="preserve"> В.С. Спортивные соревнования: информация, управление. - М.: </w:t>
      </w:r>
      <w:proofErr w:type="spellStart"/>
      <w:r w:rsidRPr="006414D7">
        <w:t>ФиС</w:t>
      </w:r>
      <w:proofErr w:type="spellEnd"/>
      <w:r w:rsidRPr="006414D7">
        <w:t xml:space="preserve">, 1978. - 152 с.: ил. </w:t>
      </w:r>
    </w:p>
    <w:p w:rsidR="00D302E1" w:rsidRPr="00617F12" w:rsidRDefault="00617F12" w:rsidP="00617F1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617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02E1" w:rsidRPr="00617F12">
        <w:rPr>
          <w:rFonts w:ascii="Times New Roman" w:hAnsi="Times New Roman" w:cs="Times New Roman"/>
          <w:sz w:val="24"/>
          <w:szCs w:val="24"/>
          <w:lang w:val="ru-RU"/>
        </w:rPr>
        <w:t>Справочник работника физической культуры и спорта: нормативные пра</w:t>
      </w:r>
      <w:r w:rsidR="00D302E1" w:rsidRPr="00617F12">
        <w:rPr>
          <w:rFonts w:ascii="Times New Roman" w:hAnsi="Times New Roman" w:cs="Times New Roman"/>
          <w:sz w:val="24"/>
          <w:szCs w:val="24"/>
          <w:lang w:val="ru-RU"/>
        </w:rPr>
        <w:softHyphen/>
        <w:t>вовые и программно-методические документы, практический опыт, рекоменда</w:t>
      </w:r>
      <w:r w:rsidR="00D302E1" w:rsidRPr="00617F1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ции / Автор-составитель А.В. </w:t>
      </w:r>
      <w:proofErr w:type="spellStart"/>
      <w:r w:rsidR="00D302E1" w:rsidRPr="00617F12">
        <w:rPr>
          <w:rFonts w:ascii="Times New Roman" w:hAnsi="Times New Roman" w:cs="Times New Roman"/>
          <w:sz w:val="24"/>
          <w:szCs w:val="24"/>
          <w:lang w:val="ru-RU"/>
        </w:rPr>
        <w:t>Царик</w:t>
      </w:r>
      <w:proofErr w:type="spellEnd"/>
      <w:r w:rsidR="00D302E1" w:rsidRPr="00617F12">
        <w:rPr>
          <w:rFonts w:ascii="Times New Roman" w:hAnsi="Times New Roman" w:cs="Times New Roman"/>
          <w:sz w:val="24"/>
          <w:szCs w:val="24"/>
          <w:lang w:val="ru-RU"/>
        </w:rPr>
        <w:t xml:space="preserve">. - М.: Советский спорт, 2012. </w:t>
      </w:r>
    </w:p>
    <w:p w:rsidR="00D302E1" w:rsidRDefault="00D302E1" w:rsidP="000C55A1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C0435" w:rsidRDefault="002C0435" w:rsidP="002C0435">
      <w:pPr>
        <w:shd w:val="clear" w:color="auto" w:fill="FFFFFF"/>
        <w:ind w:left="108"/>
        <w:rPr>
          <w:b/>
          <w:bCs/>
          <w:iCs/>
          <w:spacing w:val="-1"/>
        </w:rPr>
      </w:pPr>
      <w:r>
        <w:rPr>
          <w:b/>
          <w:bCs/>
          <w:iCs/>
          <w:spacing w:val="-18"/>
        </w:rPr>
        <w:tab/>
      </w:r>
      <w:r>
        <w:rPr>
          <w:b/>
          <w:bCs/>
          <w:iCs/>
          <w:spacing w:val="-18"/>
        </w:rPr>
        <w:tab/>
        <w:t xml:space="preserve">2. </w:t>
      </w:r>
      <w:r>
        <w:rPr>
          <w:b/>
          <w:bCs/>
          <w:iCs/>
          <w:spacing w:val="-1"/>
        </w:rPr>
        <w:t>Рекомендуемая литература (дополнительная)</w:t>
      </w:r>
    </w:p>
    <w:p w:rsidR="002C0435" w:rsidRDefault="002C0435" w:rsidP="002C0435">
      <w:pPr>
        <w:shd w:val="clear" w:color="auto" w:fill="FFFFFF"/>
        <w:ind w:left="108"/>
      </w:pPr>
    </w:p>
    <w:p w:rsidR="0082094B" w:rsidRPr="00D8507E" w:rsidRDefault="0082094B" w:rsidP="0082094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Алтухов С.В. </w:t>
      </w:r>
      <w:proofErr w:type="spellStart"/>
      <w:r>
        <w:rPr>
          <w:color w:val="000000"/>
        </w:rPr>
        <w:t>Ивент-менеджмент</w:t>
      </w:r>
      <w:proofErr w:type="spellEnd"/>
      <w:r>
        <w:rPr>
          <w:color w:val="000000"/>
        </w:rPr>
        <w:t xml:space="preserve"> в спорте. Управление спортивными мероприятиями. Учебное пособие. – М.: Советский спорт, 2013. – 208 с.: ил.</w:t>
      </w:r>
    </w:p>
    <w:p w:rsidR="0082094B" w:rsidRPr="00984491" w:rsidRDefault="0082094B" w:rsidP="0082094B">
      <w:pPr>
        <w:numPr>
          <w:ilvl w:val="0"/>
          <w:numId w:val="4"/>
        </w:numPr>
        <w:jc w:val="both"/>
        <w:rPr>
          <w:color w:val="000000"/>
        </w:rPr>
      </w:pPr>
      <w:r w:rsidRPr="00D8507E">
        <w:t xml:space="preserve">Красников А.А. Проблемы общей теории спортивных соревнований. - М.: </w:t>
      </w:r>
      <w:proofErr w:type="spellStart"/>
      <w:r w:rsidRPr="00D8507E">
        <w:t>СпортАкадемПресс</w:t>
      </w:r>
      <w:proofErr w:type="spellEnd"/>
      <w:r w:rsidRPr="00D8507E">
        <w:t>, 2003. - 323 с.: табл.</w:t>
      </w:r>
    </w:p>
    <w:p w:rsidR="0082094B" w:rsidRPr="00984491" w:rsidRDefault="0082094B" w:rsidP="0082094B">
      <w:pPr>
        <w:numPr>
          <w:ilvl w:val="0"/>
          <w:numId w:val="4"/>
        </w:numPr>
        <w:jc w:val="both"/>
        <w:rPr>
          <w:color w:val="000000"/>
        </w:rPr>
      </w:pPr>
      <w:r w:rsidRPr="00984491">
        <w:t>Красников А.А. Роль соревнований в системе подготовки спортсмена. Оптимизация построения системы спортивных состязаний</w:t>
      </w:r>
      <w:proofErr w:type="gramStart"/>
      <w:r w:rsidRPr="00984491">
        <w:t xml:space="preserve"> :</w:t>
      </w:r>
      <w:proofErr w:type="gramEnd"/>
      <w:r w:rsidRPr="00984491">
        <w:t xml:space="preserve"> лекция для студентов РГАФК / Красников А.А.; РГАФК. - М., 1997. - 50 с.: табл.</w:t>
      </w:r>
    </w:p>
    <w:p w:rsidR="002C0435" w:rsidRPr="00775698" w:rsidRDefault="002C0435" w:rsidP="002C0435">
      <w:pPr>
        <w:pStyle w:val="a3"/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75698">
        <w:rPr>
          <w:rFonts w:ascii="Times New Roman" w:hAnsi="Times New Roman" w:cs="Times New Roman"/>
          <w:sz w:val="24"/>
          <w:szCs w:val="24"/>
          <w:lang w:val="ru-RU"/>
        </w:rPr>
        <w:t>О физической культуре и спорте в Российской Федерации: Федеральный</w:t>
      </w:r>
      <w:r w:rsidR="00775698" w:rsidRPr="00775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5698">
        <w:rPr>
          <w:rFonts w:ascii="Times New Roman" w:hAnsi="Times New Roman" w:cs="Times New Roman"/>
          <w:sz w:val="24"/>
          <w:szCs w:val="24"/>
          <w:lang w:val="ru-RU"/>
        </w:rPr>
        <w:t xml:space="preserve">Закон. - М.: </w:t>
      </w:r>
      <w:proofErr w:type="spellStart"/>
      <w:r w:rsidRPr="00775698">
        <w:rPr>
          <w:rFonts w:ascii="Times New Roman" w:hAnsi="Times New Roman" w:cs="Times New Roman"/>
          <w:sz w:val="24"/>
          <w:szCs w:val="24"/>
          <w:lang w:val="ru-RU"/>
        </w:rPr>
        <w:t>Терра-Спорт</w:t>
      </w:r>
      <w:proofErr w:type="spellEnd"/>
      <w:r w:rsidRPr="00775698">
        <w:rPr>
          <w:rFonts w:ascii="Times New Roman" w:hAnsi="Times New Roman" w:cs="Times New Roman"/>
          <w:sz w:val="24"/>
          <w:szCs w:val="24"/>
          <w:lang w:val="ru-RU"/>
        </w:rPr>
        <w:t>, 2008.</w:t>
      </w:r>
    </w:p>
    <w:p w:rsidR="002C0435" w:rsidRPr="00775698" w:rsidRDefault="002C0435" w:rsidP="006D065B">
      <w:pPr>
        <w:pStyle w:val="a3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C0435" w:rsidRDefault="002C0435" w:rsidP="002C0435">
      <w:pPr>
        <w:pStyle w:val="a3"/>
        <w:spacing w:after="200" w:line="240" w:lineRule="auto"/>
        <w:ind w:left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C0435" w:rsidRDefault="002C0435" w:rsidP="002C0435">
      <w:pPr>
        <w:jc w:val="both"/>
        <w:rPr>
          <w:b/>
        </w:rPr>
      </w:pPr>
      <w:r>
        <w:rPr>
          <w:b/>
        </w:rPr>
        <w:tab/>
        <w:t>3. Другие источники:</w:t>
      </w:r>
      <w:r>
        <w:rPr>
          <w:b/>
        </w:rPr>
        <w:tab/>
      </w:r>
    </w:p>
    <w:p w:rsidR="0082094B" w:rsidRDefault="0082094B" w:rsidP="0082094B">
      <w:pPr>
        <w:shd w:val="clear" w:color="auto" w:fill="FFFFFF"/>
        <w:ind w:firstLine="709"/>
        <w:jc w:val="both"/>
      </w:pPr>
      <w:r w:rsidRPr="00130D63">
        <w:t>Правов</w:t>
      </w:r>
      <w:r w:rsidR="006F5D5E">
        <w:t>ая</w:t>
      </w:r>
      <w:r w:rsidRPr="00130D63">
        <w:t xml:space="preserve"> си</w:t>
      </w:r>
      <w:r>
        <w:t>стем</w:t>
      </w:r>
      <w:r w:rsidR="006F5D5E">
        <w:t>а</w:t>
      </w:r>
      <w:r>
        <w:t xml:space="preserve"> «Консультант +», сайт </w:t>
      </w:r>
      <w:proofErr w:type="spellStart"/>
      <w:r>
        <w:t>минспорта</w:t>
      </w:r>
      <w:proofErr w:type="spellEnd"/>
      <w:r>
        <w:t xml:space="preserve"> РФ, сайты всероссийских федераций по видам спорта.</w:t>
      </w:r>
    </w:p>
    <w:p w:rsidR="002C0435" w:rsidRDefault="002C0435" w:rsidP="002C0435">
      <w:pPr>
        <w:jc w:val="both"/>
        <w:rPr>
          <w:b/>
        </w:rPr>
      </w:pPr>
    </w:p>
    <w:p w:rsidR="002C0435" w:rsidRPr="0021195F" w:rsidRDefault="002C0435" w:rsidP="0082094B">
      <w:pPr>
        <w:pStyle w:val="a3"/>
        <w:spacing w:after="20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C0435" w:rsidRDefault="002C0435" w:rsidP="002C0435">
      <w:pPr>
        <w:jc w:val="center"/>
        <w:rPr>
          <w:b/>
          <w:sz w:val="32"/>
          <w:szCs w:val="32"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caps/>
        </w:rPr>
        <w:t>Итоговая оценка успеваемости студентов</w:t>
      </w:r>
    </w:p>
    <w:p w:rsidR="002C0435" w:rsidRDefault="002C0435" w:rsidP="002C0435">
      <w:pPr>
        <w:rPr>
          <w:b/>
          <w:caps/>
          <w:sz w:val="16"/>
          <w:szCs w:val="16"/>
        </w:rPr>
      </w:pPr>
    </w:p>
    <w:p w:rsidR="002C0435" w:rsidRDefault="002C0435" w:rsidP="002C0435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Шкала итоговых оценок успеваемости по дисциплине, заканчивающейся экзаменом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440"/>
        <w:gridCol w:w="1260"/>
        <w:gridCol w:w="1440"/>
        <w:gridCol w:w="1350"/>
        <w:gridCol w:w="1350"/>
      </w:tblGrid>
      <w:tr w:rsidR="002C0435" w:rsidTr="002C04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</w:pPr>
            <w:r>
              <w:t>Набранные 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sym w:font="Symbol" w:char="003C"/>
            </w: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</w:pPr>
            <w:r>
              <w:t>51-60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</w:pPr>
            <w:r>
              <w:rPr>
                <w:lang w:val="en-US"/>
              </w:rPr>
              <w:t>6</w:t>
            </w:r>
            <w:r>
              <w:t>1</w:t>
            </w:r>
            <w:r>
              <w:rPr>
                <w:lang w:val="en-US"/>
              </w:rPr>
              <w:t>-</w:t>
            </w:r>
            <w: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</w:pPr>
            <w:r>
              <w:t>68</w:t>
            </w:r>
            <w:r>
              <w:rPr>
                <w:lang w:val="en-US"/>
              </w:rPr>
              <w:t>-8</w:t>
            </w: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5</w:t>
            </w:r>
            <w:r>
              <w:rPr>
                <w:lang w:val="en-US"/>
              </w:rPr>
              <w:t>-93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94-100</w:t>
            </w:r>
          </w:p>
        </w:tc>
      </w:tr>
      <w:tr w:rsidR="002C0435" w:rsidTr="002C04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</w:pPr>
            <w:r>
              <w:t>Оценка по 5-ти бальной шкале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C0435" w:rsidTr="002C043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t xml:space="preserve">Оценка по шкале </w:t>
            </w:r>
            <w:r>
              <w:rPr>
                <w:lang w:val="en-US"/>
              </w:rPr>
              <w:t>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C0435" w:rsidTr="002C043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</w:pPr>
            <w:proofErr w:type="spellStart"/>
            <w:r>
              <w:t>неудовл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</w:pPr>
            <w:r>
              <w:t>посредств.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</w:pPr>
            <w:r>
              <w:t>хорошо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</w:pPr>
            <w:proofErr w:type="spellStart"/>
            <w:r>
              <w:t>оч</w:t>
            </w:r>
            <w:proofErr w:type="spellEnd"/>
            <w:r>
              <w:t>. хорошо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35" w:rsidRDefault="002C0435">
            <w:pPr>
              <w:jc w:val="center"/>
            </w:pPr>
            <w:r>
              <w:t>отлично</w:t>
            </w:r>
          </w:p>
        </w:tc>
      </w:tr>
    </w:tbl>
    <w:p w:rsidR="002C0435" w:rsidRDefault="002C0435" w:rsidP="002C0435">
      <w:pPr>
        <w:jc w:val="both"/>
        <w:rPr>
          <w:i/>
        </w:rPr>
      </w:pPr>
    </w:p>
    <w:p w:rsidR="002C0435" w:rsidRPr="00CB4F9F" w:rsidRDefault="002C0435" w:rsidP="002C0435">
      <w:pPr>
        <w:jc w:val="both"/>
      </w:pPr>
      <w:r>
        <w:rPr>
          <w:i/>
        </w:rPr>
        <w:tab/>
      </w:r>
      <w:r>
        <w:rPr>
          <w:lang w:val="en-US"/>
        </w:rPr>
        <w:t>VI</w:t>
      </w:r>
      <w:r>
        <w:t xml:space="preserve">. Более подробная информация о содержании дисциплины, перечень тем рефератов, перечень примерных контрольных вопросов и заданий для самостоятельной </w:t>
      </w:r>
      <w:r>
        <w:lastRenderedPageBreak/>
        <w:t>работы студентов и другая уточняющая информация содержится в программе дисциплины «</w:t>
      </w:r>
      <w:r w:rsidR="0021195F">
        <w:t>Организация и проведение спортивных соревнований</w:t>
      </w:r>
      <w:r>
        <w:rPr>
          <w:rFonts w:eastAsia="Calibri"/>
          <w:szCs w:val="28"/>
        </w:rPr>
        <w:t xml:space="preserve">» для подготовки </w:t>
      </w:r>
      <w:r w:rsidR="0021195F">
        <w:rPr>
          <w:rFonts w:eastAsia="Calibri"/>
          <w:szCs w:val="28"/>
        </w:rPr>
        <w:t>магистров</w:t>
      </w:r>
      <w:r>
        <w:rPr>
          <w:rFonts w:eastAsia="Calibri"/>
          <w:szCs w:val="28"/>
        </w:rPr>
        <w:t xml:space="preserve"> по </w:t>
      </w:r>
      <w:r w:rsidR="006D065B">
        <w:rPr>
          <w:rFonts w:eastAsia="Calibri"/>
          <w:szCs w:val="28"/>
        </w:rPr>
        <w:t>направлению</w:t>
      </w:r>
      <w:r>
        <w:rPr>
          <w:rFonts w:eastAsia="Calibri"/>
          <w:szCs w:val="28"/>
        </w:rPr>
        <w:t xml:space="preserve"> </w:t>
      </w:r>
      <w:r w:rsidR="006D065B" w:rsidRPr="00AF5744">
        <w:rPr>
          <w:rFonts w:eastAsia="Calibri"/>
          <w:b/>
          <w:szCs w:val="28"/>
        </w:rPr>
        <w:t>3</w:t>
      </w:r>
      <w:r w:rsidR="0021195F">
        <w:rPr>
          <w:rFonts w:eastAsia="Calibri"/>
          <w:b/>
          <w:szCs w:val="28"/>
        </w:rPr>
        <w:t>8.0</w:t>
      </w:r>
      <w:r w:rsidR="006D065B" w:rsidRPr="00AF5744">
        <w:rPr>
          <w:rFonts w:eastAsia="Calibri"/>
          <w:b/>
          <w:szCs w:val="28"/>
        </w:rPr>
        <w:t>4</w:t>
      </w:r>
      <w:r w:rsidR="0021195F">
        <w:rPr>
          <w:rFonts w:eastAsia="Calibri"/>
          <w:b/>
          <w:szCs w:val="28"/>
        </w:rPr>
        <w:t>.0</w:t>
      </w:r>
      <w:r w:rsidR="00AF5744" w:rsidRPr="00AF5744">
        <w:rPr>
          <w:rFonts w:eastAsia="Calibri"/>
          <w:b/>
          <w:szCs w:val="28"/>
        </w:rPr>
        <w:t>2</w:t>
      </w:r>
      <w:r>
        <w:rPr>
          <w:rStyle w:val="FontStyle52"/>
        </w:rPr>
        <w:t xml:space="preserve"> </w:t>
      </w:r>
      <w:r w:rsidR="00AF5744" w:rsidRPr="00CB4F9F">
        <w:rPr>
          <w:rStyle w:val="FontStyle52"/>
          <w:sz w:val="24"/>
          <w:szCs w:val="24"/>
        </w:rPr>
        <w:t>«</w:t>
      </w:r>
      <w:r w:rsidR="00CB4F9F" w:rsidRPr="00CB4F9F">
        <w:rPr>
          <w:rStyle w:val="FontStyle52"/>
          <w:sz w:val="24"/>
          <w:szCs w:val="24"/>
        </w:rPr>
        <w:t>Менеджмент</w:t>
      </w:r>
      <w:r w:rsidR="00AF5744" w:rsidRPr="00CB4F9F">
        <w:rPr>
          <w:rStyle w:val="FontStyle52"/>
          <w:sz w:val="24"/>
          <w:szCs w:val="24"/>
        </w:rPr>
        <w:t>»</w:t>
      </w:r>
      <w:r w:rsidRPr="00CB4F9F">
        <w:rPr>
          <w:rFonts w:eastAsia="Calibri"/>
          <w:b/>
        </w:rPr>
        <w:t>.</w:t>
      </w:r>
    </w:p>
    <w:p w:rsidR="002C0435" w:rsidRPr="00CB4F9F" w:rsidRDefault="002C0435" w:rsidP="002C0435">
      <w:pPr>
        <w:jc w:val="both"/>
        <w:rPr>
          <w:i/>
        </w:rPr>
      </w:pPr>
    </w:p>
    <w:p w:rsidR="002C0435" w:rsidRDefault="002C0435" w:rsidP="002C0435">
      <w:pPr>
        <w:jc w:val="both"/>
        <w:rPr>
          <w:b/>
        </w:rPr>
      </w:pPr>
    </w:p>
    <w:p w:rsidR="002C0435" w:rsidRDefault="002C0435" w:rsidP="002C0435">
      <w:pPr>
        <w:jc w:val="both"/>
      </w:pPr>
      <w:r>
        <w:rPr>
          <w:b/>
        </w:rPr>
        <w:t xml:space="preserve">Ведущий преподаватель: </w:t>
      </w:r>
      <w:r w:rsidR="00AF5744" w:rsidRPr="00AF5744">
        <w:t>профессор кафедры, к.п.н., доцент</w:t>
      </w:r>
      <w:r w:rsidR="00AF5744">
        <w:rPr>
          <w:b/>
        </w:rPr>
        <w:t xml:space="preserve"> </w:t>
      </w:r>
      <w:r>
        <w:t xml:space="preserve">                   </w:t>
      </w:r>
      <w:r w:rsidR="00AF5744">
        <w:t xml:space="preserve">  Н.А. Ушакова</w:t>
      </w:r>
    </w:p>
    <w:p w:rsidR="00AF5744" w:rsidRDefault="00AF5744" w:rsidP="002C0435">
      <w:pPr>
        <w:jc w:val="both"/>
      </w:pPr>
    </w:p>
    <w:p w:rsidR="002C0435" w:rsidRDefault="002C0435" w:rsidP="002C0435">
      <w:pPr>
        <w:jc w:val="both"/>
      </w:pPr>
      <w:r>
        <w:rPr>
          <w:b/>
        </w:rPr>
        <w:t>Зав. кафедрой</w:t>
      </w:r>
      <w:proofErr w:type="gramStart"/>
      <w:r>
        <w:rPr>
          <w:b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 w:rsidR="00004136" w:rsidRPr="00004136">
        <w:t>д</w:t>
      </w:r>
      <w:r w:rsidRPr="00004136">
        <w:t>.э.н</w:t>
      </w:r>
      <w:proofErr w:type="spellEnd"/>
      <w:r>
        <w:t xml:space="preserve">., </w:t>
      </w:r>
      <w:r w:rsidR="00004136">
        <w:t xml:space="preserve">доцент         </w:t>
      </w:r>
      <w:r>
        <w:t xml:space="preserve">                                                                   М.И. Золотов</w:t>
      </w:r>
    </w:p>
    <w:p w:rsidR="002C0435" w:rsidRDefault="002C0435" w:rsidP="002C0435">
      <w:pPr>
        <w:jc w:val="both"/>
        <w:rPr>
          <w:i/>
        </w:rPr>
      </w:pPr>
    </w:p>
    <w:p w:rsidR="002C0435" w:rsidRDefault="002C0435" w:rsidP="002C0435"/>
    <w:p w:rsidR="003C011B" w:rsidRDefault="00142921"/>
    <w:sectPr w:rsidR="003C011B" w:rsidSect="0062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FA5"/>
    <w:multiLevelType w:val="hybridMultilevel"/>
    <w:tmpl w:val="664CECF0"/>
    <w:lvl w:ilvl="0" w:tplc="8578EFD4">
      <w:start w:val="1"/>
      <w:numFmt w:val="decimal"/>
      <w:lvlText w:val="%1."/>
      <w:lvlJc w:val="left"/>
      <w:pPr>
        <w:ind w:left="1830" w:hanging="112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7041"/>
    <w:multiLevelType w:val="hybridMultilevel"/>
    <w:tmpl w:val="7C7640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85367E"/>
    <w:multiLevelType w:val="hybridMultilevel"/>
    <w:tmpl w:val="17BE4AC4"/>
    <w:lvl w:ilvl="0" w:tplc="8AE8566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11B77"/>
    <w:multiLevelType w:val="hybridMultilevel"/>
    <w:tmpl w:val="2CD43B44"/>
    <w:lvl w:ilvl="0" w:tplc="2DA45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05AA"/>
    <w:multiLevelType w:val="hybridMultilevel"/>
    <w:tmpl w:val="0734D546"/>
    <w:lvl w:ilvl="0" w:tplc="44388D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82A4E"/>
    <w:multiLevelType w:val="hybridMultilevel"/>
    <w:tmpl w:val="6B46F2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13341"/>
    <w:multiLevelType w:val="hybridMultilevel"/>
    <w:tmpl w:val="E3EC7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3A6B88"/>
    <w:multiLevelType w:val="hybridMultilevel"/>
    <w:tmpl w:val="1690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34CE3"/>
    <w:multiLevelType w:val="hybridMultilevel"/>
    <w:tmpl w:val="C18A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435"/>
    <w:rsid w:val="00004136"/>
    <w:rsid w:val="000C55A1"/>
    <w:rsid w:val="00135AD7"/>
    <w:rsid w:val="00142921"/>
    <w:rsid w:val="0021195F"/>
    <w:rsid w:val="002C0435"/>
    <w:rsid w:val="00584EC5"/>
    <w:rsid w:val="00617F12"/>
    <w:rsid w:val="00621F55"/>
    <w:rsid w:val="00676B67"/>
    <w:rsid w:val="006D065B"/>
    <w:rsid w:val="006F5D5E"/>
    <w:rsid w:val="00775698"/>
    <w:rsid w:val="0082094B"/>
    <w:rsid w:val="00873CEF"/>
    <w:rsid w:val="008C0905"/>
    <w:rsid w:val="00931072"/>
    <w:rsid w:val="00A66CF6"/>
    <w:rsid w:val="00A674AC"/>
    <w:rsid w:val="00A973A1"/>
    <w:rsid w:val="00AF5744"/>
    <w:rsid w:val="00B173B9"/>
    <w:rsid w:val="00CB4F9F"/>
    <w:rsid w:val="00D302E1"/>
    <w:rsid w:val="00D34CD2"/>
    <w:rsid w:val="00D36359"/>
    <w:rsid w:val="00E53EC6"/>
    <w:rsid w:val="00E96246"/>
    <w:rsid w:val="00ED28D3"/>
    <w:rsid w:val="00F1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35"/>
    <w:pPr>
      <w:spacing w:after="120" w:line="312" w:lineRule="auto"/>
      <w:ind w:left="720"/>
      <w:jc w:val="both"/>
    </w:pPr>
    <w:rPr>
      <w:rFonts w:ascii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a"/>
    <w:rsid w:val="002C0435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basedOn w:val="a0"/>
    <w:rsid w:val="002C043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617F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user</cp:lastModifiedBy>
  <cp:revision>17</cp:revision>
  <dcterms:created xsi:type="dcterms:W3CDTF">2014-10-18T11:20:00Z</dcterms:created>
  <dcterms:modified xsi:type="dcterms:W3CDTF">2014-12-11T16:58:00Z</dcterms:modified>
</cp:coreProperties>
</file>